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A430C" w14:textId="6A48277E" w:rsidR="0010726B" w:rsidRDefault="000F422A" w:rsidP="000F422A">
      <w:pPr>
        <w:jc w:val="center"/>
        <w:rPr>
          <w:b/>
          <w:bCs/>
          <w:sz w:val="28"/>
          <w:szCs w:val="24"/>
        </w:rPr>
      </w:pPr>
      <w:r>
        <w:rPr>
          <w:b/>
          <w:bCs/>
          <w:sz w:val="28"/>
          <w:szCs w:val="24"/>
        </w:rPr>
        <w:t>Litany of Enough</w:t>
      </w:r>
    </w:p>
    <w:p w14:paraId="2BD6F4AC" w14:textId="70753363" w:rsidR="000F422A" w:rsidRDefault="000F422A" w:rsidP="000F422A">
      <w:pPr>
        <w:jc w:val="center"/>
        <w:rPr>
          <w:b/>
          <w:bCs/>
          <w:sz w:val="28"/>
          <w:szCs w:val="24"/>
        </w:rPr>
      </w:pPr>
    </w:p>
    <w:p w14:paraId="5B41530D" w14:textId="741BFDC0" w:rsidR="000F422A" w:rsidRDefault="000F422A" w:rsidP="000F422A">
      <w:pPr>
        <w:jc w:val="center"/>
        <w:rPr>
          <w:b/>
          <w:bCs/>
          <w:sz w:val="28"/>
          <w:szCs w:val="24"/>
        </w:rPr>
      </w:pPr>
    </w:p>
    <w:p w14:paraId="20F126AB" w14:textId="0F50F98B" w:rsidR="000F422A" w:rsidRDefault="000F422A" w:rsidP="000F422A">
      <w:pPr>
        <w:rPr>
          <w:rFonts w:eastAsia="Times New Roman" w:cstheme="minorHAnsi"/>
          <w:sz w:val="28"/>
          <w:szCs w:val="28"/>
        </w:rPr>
      </w:pPr>
      <w:r w:rsidRPr="000F422A">
        <w:rPr>
          <w:rFonts w:eastAsia="Times New Roman" w:cstheme="minorHAnsi"/>
          <w:sz w:val="28"/>
          <w:szCs w:val="28"/>
        </w:rPr>
        <w:t>Leader:  There is no scarcity. There is no shortage.  No lack of love, of compassion, of joy in the world. There is enough. There is more than enough. Only fear and greed make us think otherwise. No one need starve.</w:t>
      </w:r>
    </w:p>
    <w:p w14:paraId="30820657" w14:textId="77777777" w:rsidR="000F422A" w:rsidRPr="000F422A" w:rsidRDefault="000F422A" w:rsidP="000F422A">
      <w:pPr>
        <w:rPr>
          <w:rFonts w:eastAsia="Times New Roman" w:cstheme="minorHAnsi"/>
          <w:sz w:val="28"/>
          <w:szCs w:val="28"/>
        </w:rPr>
      </w:pPr>
    </w:p>
    <w:p w14:paraId="5E65341A" w14:textId="77777777" w:rsidR="000F422A" w:rsidRPr="000F422A" w:rsidRDefault="000F422A" w:rsidP="000F422A">
      <w:pPr>
        <w:rPr>
          <w:rFonts w:eastAsia="Times New Roman" w:cstheme="minorHAnsi"/>
          <w:sz w:val="28"/>
          <w:szCs w:val="28"/>
        </w:rPr>
      </w:pPr>
      <w:r w:rsidRPr="000F422A">
        <w:rPr>
          <w:rFonts w:eastAsia="Times New Roman" w:cstheme="minorHAnsi"/>
          <w:b/>
          <w:bCs/>
          <w:sz w:val="28"/>
          <w:szCs w:val="28"/>
        </w:rPr>
        <w:t xml:space="preserve">People:  There is enough land and enough food. </w:t>
      </w:r>
    </w:p>
    <w:p w14:paraId="70E29B65" w14:textId="6D1FFD17" w:rsidR="000F422A" w:rsidRPr="000F422A" w:rsidRDefault="000F422A" w:rsidP="000F422A">
      <w:pPr>
        <w:rPr>
          <w:rFonts w:cstheme="minorHAnsi"/>
          <w:sz w:val="28"/>
          <w:szCs w:val="24"/>
        </w:rPr>
      </w:pPr>
    </w:p>
    <w:p w14:paraId="7F3D3FE8" w14:textId="7A83E6AB" w:rsidR="000F422A" w:rsidRDefault="000F422A" w:rsidP="000F422A">
      <w:pPr>
        <w:rPr>
          <w:rFonts w:cstheme="minorHAnsi"/>
          <w:sz w:val="28"/>
          <w:szCs w:val="24"/>
        </w:rPr>
      </w:pPr>
      <w:r w:rsidRPr="000F422A">
        <w:rPr>
          <w:rFonts w:cstheme="minorHAnsi"/>
          <w:sz w:val="28"/>
          <w:szCs w:val="24"/>
        </w:rPr>
        <w:t xml:space="preserve">Leader: </w:t>
      </w:r>
      <w:r>
        <w:rPr>
          <w:rFonts w:cstheme="minorHAnsi"/>
          <w:sz w:val="28"/>
          <w:szCs w:val="24"/>
        </w:rPr>
        <w:t xml:space="preserve"> No one need die of thirst.</w:t>
      </w:r>
    </w:p>
    <w:p w14:paraId="31351CCB" w14:textId="5D9E5629" w:rsidR="000F422A" w:rsidRDefault="000F422A" w:rsidP="000F422A">
      <w:pPr>
        <w:rPr>
          <w:rFonts w:cstheme="minorHAnsi"/>
          <w:sz w:val="28"/>
          <w:szCs w:val="24"/>
        </w:rPr>
      </w:pPr>
    </w:p>
    <w:p w14:paraId="1E5C4880" w14:textId="55B60F87" w:rsidR="000F422A" w:rsidRDefault="000F422A" w:rsidP="000F422A">
      <w:pPr>
        <w:rPr>
          <w:rFonts w:cstheme="minorHAnsi"/>
          <w:b/>
          <w:bCs/>
          <w:sz w:val="28"/>
          <w:szCs w:val="24"/>
        </w:rPr>
      </w:pPr>
      <w:r>
        <w:rPr>
          <w:rFonts w:cstheme="minorHAnsi"/>
          <w:b/>
          <w:bCs/>
          <w:sz w:val="28"/>
          <w:szCs w:val="24"/>
        </w:rPr>
        <w:t>People:  There is enough water.</w:t>
      </w:r>
    </w:p>
    <w:p w14:paraId="447EA182" w14:textId="4906CE8B" w:rsidR="000F422A" w:rsidRDefault="000F422A" w:rsidP="000F422A">
      <w:pPr>
        <w:rPr>
          <w:rFonts w:cstheme="minorHAnsi"/>
          <w:b/>
          <w:bCs/>
          <w:sz w:val="28"/>
          <w:szCs w:val="24"/>
        </w:rPr>
      </w:pPr>
    </w:p>
    <w:p w14:paraId="252E8DEE" w14:textId="5A67EF73" w:rsidR="000F422A" w:rsidRDefault="000F422A" w:rsidP="000F422A">
      <w:pPr>
        <w:rPr>
          <w:rFonts w:cstheme="minorHAnsi"/>
          <w:sz w:val="28"/>
          <w:szCs w:val="24"/>
        </w:rPr>
      </w:pPr>
      <w:r>
        <w:rPr>
          <w:rFonts w:cstheme="minorHAnsi"/>
          <w:sz w:val="28"/>
          <w:szCs w:val="24"/>
        </w:rPr>
        <w:t>Leader:  No one need live without mercy.</w:t>
      </w:r>
    </w:p>
    <w:p w14:paraId="6059E205" w14:textId="7340D273" w:rsidR="000F422A" w:rsidRDefault="000F422A" w:rsidP="000F422A">
      <w:pPr>
        <w:rPr>
          <w:rFonts w:cstheme="minorHAnsi"/>
          <w:sz w:val="28"/>
          <w:szCs w:val="24"/>
        </w:rPr>
      </w:pPr>
    </w:p>
    <w:p w14:paraId="18D6708E" w14:textId="26FB71CA" w:rsidR="000F422A" w:rsidRDefault="000F422A" w:rsidP="000F422A">
      <w:pPr>
        <w:rPr>
          <w:rFonts w:cstheme="minorHAnsi"/>
          <w:b/>
          <w:bCs/>
          <w:sz w:val="28"/>
          <w:szCs w:val="24"/>
        </w:rPr>
      </w:pPr>
      <w:r>
        <w:rPr>
          <w:rFonts w:cstheme="minorHAnsi"/>
          <w:b/>
          <w:bCs/>
          <w:sz w:val="28"/>
          <w:szCs w:val="24"/>
        </w:rPr>
        <w:t>People:  There is no end to grace.</w:t>
      </w:r>
    </w:p>
    <w:p w14:paraId="17490FE7" w14:textId="68F3C943" w:rsidR="000F422A" w:rsidRDefault="000F422A" w:rsidP="000F422A">
      <w:pPr>
        <w:rPr>
          <w:rFonts w:cstheme="minorHAnsi"/>
          <w:b/>
          <w:bCs/>
          <w:sz w:val="28"/>
          <w:szCs w:val="24"/>
        </w:rPr>
      </w:pPr>
    </w:p>
    <w:p w14:paraId="6B7CFFF4" w14:textId="73B04CE1" w:rsidR="000F422A" w:rsidRDefault="000F422A" w:rsidP="000F422A">
      <w:pPr>
        <w:rPr>
          <w:rFonts w:cstheme="minorHAnsi"/>
          <w:sz w:val="28"/>
          <w:szCs w:val="24"/>
        </w:rPr>
      </w:pPr>
      <w:r>
        <w:rPr>
          <w:rFonts w:cstheme="minorHAnsi"/>
          <w:sz w:val="28"/>
          <w:szCs w:val="24"/>
        </w:rPr>
        <w:t>Leader:  And we are all instruments of grace.</w:t>
      </w:r>
    </w:p>
    <w:p w14:paraId="4D8254FE" w14:textId="1C036007" w:rsidR="000F422A" w:rsidRDefault="000F422A" w:rsidP="000F422A">
      <w:pPr>
        <w:rPr>
          <w:rFonts w:cstheme="minorHAnsi"/>
          <w:sz w:val="28"/>
          <w:szCs w:val="24"/>
        </w:rPr>
      </w:pPr>
    </w:p>
    <w:p w14:paraId="4887B885" w14:textId="7D2CB545" w:rsidR="000F422A" w:rsidRDefault="000F422A" w:rsidP="000F422A">
      <w:pPr>
        <w:rPr>
          <w:rFonts w:cstheme="minorHAnsi"/>
          <w:b/>
          <w:bCs/>
          <w:sz w:val="28"/>
          <w:szCs w:val="24"/>
        </w:rPr>
      </w:pPr>
      <w:r>
        <w:rPr>
          <w:rFonts w:cstheme="minorHAnsi"/>
          <w:b/>
          <w:bCs/>
          <w:sz w:val="28"/>
          <w:szCs w:val="24"/>
        </w:rPr>
        <w:t xml:space="preserve">People:  The more we give it, the more we share it, the more we use it, the more God makes. </w:t>
      </w:r>
    </w:p>
    <w:p w14:paraId="373306D0" w14:textId="3B991F06" w:rsidR="000F422A" w:rsidRDefault="000F422A" w:rsidP="000F422A">
      <w:pPr>
        <w:rPr>
          <w:rFonts w:cstheme="minorHAnsi"/>
          <w:sz w:val="28"/>
          <w:szCs w:val="24"/>
        </w:rPr>
      </w:pPr>
    </w:p>
    <w:p w14:paraId="7C47EB43" w14:textId="05D896C9" w:rsidR="000F422A" w:rsidRDefault="000F422A" w:rsidP="000F422A">
      <w:pPr>
        <w:rPr>
          <w:rFonts w:cstheme="minorHAnsi"/>
          <w:sz w:val="28"/>
          <w:szCs w:val="24"/>
        </w:rPr>
      </w:pPr>
      <w:r>
        <w:rPr>
          <w:rFonts w:cstheme="minorHAnsi"/>
          <w:sz w:val="28"/>
          <w:szCs w:val="24"/>
        </w:rPr>
        <w:t xml:space="preserve">Leader:  There is no scarcity of love. </w:t>
      </w:r>
    </w:p>
    <w:p w14:paraId="611D4F12" w14:textId="3C6F4C44" w:rsidR="000F422A" w:rsidRDefault="000F422A" w:rsidP="000F422A">
      <w:pPr>
        <w:rPr>
          <w:rFonts w:cstheme="minorHAnsi"/>
          <w:sz w:val="28"/>
          <w:szCs w:val="24"/>
        </w:rPr>
      </w:pPr>
    </w:p>
    <w:p w14:paraId="14CDA7AB" w14:textId="30A6123B" w:rsidR="000F422A" w:rsidRDefault="000F422A" w:rsidP="000F422A">
      <w:pPr>
        <w:rPr>
          <w:rFonts w:cstheme="minorHAnsi"/>
          <w:sz w:val="28"/>
          <w:szCs w:val="24"/>
        </w:rPr>
      </w:pPr>
    </w:p>
    <w:p w14:paraId="6E16235E" w14:textId="17B844E4" w:rsidR="000F422A" w:rsidRPr="000F422A" w:rsidRDefault="000F422A" w:rsidP="000F422A">
      <w:pPr>
        <w:rPr>
          <w:rFonts w:cstheme="minorHAnsi"/>
          <w:i/>
          <w:iCs/>
        </w:rPr>
      </w:pPr>
      <w:r>
        <w:rPr>
          <w:rFonts w:cstheme="minorHAnsi"/>
          <w:i/>
          <w:iCs/>
        </w:rPr>
        <w:t xml:space="preserve">Written by Kyle Powderly for Hebron Mennonite Church.  All are welcome to use without credit. </w:t>
      </w:r>
    </w:p>
    <w:sectPr w:rsidR="000F422A" w:rsidRPr="000F4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22A"/>
    <w:rsid w:val="000F422A"/>
    <w:rsid w:val="0010726B"/>
    <w:rsid w:val="00B04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CD170"/>
  <w15:chartTrackingRefBased/>
  <w15:docId w15:val="{2B4BD60F-14E1-4288-86FA-8AD616708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04532"/>
    <w:rPr>
      <w:rFonts w:asciiTheme="majorHAnsi" w:eastAsiaTheme="majorEastAsia" w:hAnsiTheme="majorHAnsi" w:cstheme="majorBid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497805">
      <w:bodyDiv w:val="1"/>
      <w:marLeft w:val="0"/>
      <w:marRight w:val="0"/>
      <w:marTop w:val="0"/>
      <w:marBottom w:val="0"/>
      <w:divBdr>
        <w:top w:val="none" w:sz="0" w:space="0" w:color="auto"/>
        <w:left w:val="none" w:sz="0" w:space="0" w:color="auto"/>
        <w:bottom w:val="none" w:sz="0" w:space="0" w:color="auto"/>
        <w:right w:val="none" w:sz="0" w:space="0" w:color="auto"/>
      </w:divBdr>
      <w:divsChild>
        <w:div w:id="1176922412">
          <w:marLeft w:val="0"/>
          <w:marRight w:val="0"/>
          <w:marTop w:val="0"/>
          <w:marBottom w:val="0"/>
          <w:divBdr>
            <w:top w:val="none" w:sz="0" w:space="0" w:color="auto"/>
            <w:left w:val="none" w:sz="0" w:space="0" w:color="auto"/>
            <w:bottom w:val="none" w:sz="0" w:space="0" w:color="auto"/>
            <w:right w:val="none" w:sz="0" w:space="0" w:color="auto"/>
          </w:divBdr>
        </w:div>
        <w:div w:id="1976913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106</Words>
  <Characters>605</Characters>
  <Application>Microsoft Office Word</Application>
  <DocSecurity>0</DocSecurity>
  <Lines>5</Lines>
  <Paragraphs>1</Paragraphs>
  <ScaleCrop>false</ScaleCrop>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HARC Executive Director</dc:creator>
  <cp:keywords/>
  <dc:description/>
  <cp:lastModifiedBy>HARC Executive Director</cp:lastModifiedBy>
  <cp:revision>1</cp:revision>
  <dcterms:created xsi:type="dcterms:W3CDTF">2024-03-05T21:01:00Z</dcterms:created>
  <dcterms:modified xsi:type="dcterms:W3CDTF">2024-03-05T21:07:00Z</dcterms:modified>
</cp:coreProperties>
</file>