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7A81" w14:textId="77777777" w:rsidR="003F1434" w:rsidRDefault="00BC264E">
      <w:pPr>
        <w:spacing w:before="0" w:line="276" w:lineRule="auto"/>
        <w:ind w:left="0"/>
        <w:rPr>
          <w:rFonts w:ascii="PT Sans Narrow" w:eastAsia="PT Sans Narrow" w:hAnsi="PT Sans Narrow" w:cs="PT Sans Narrow"/>
          <w:color w:val="0000FF"/>
          <w:sz w:val="28"/>
          <w:szCs w:val="28"/>
          <w:highlight w:val="white"/>
          <w:u w:val="single"/>
        </w:rPr>
      </w:pPr>
      <w:r>
        <w:rPr>
          <w:rFonts w:ascii="PT Sans Narrow" w:eastAsia="PT Sans Narrow" w:hAnsi="PT Sans Narrow" w:cs="PT Sans Narrow"/>
          <w:color w:val="FFFFFF"/>
          <w:sz w:val="50"/>
          <w:szCs w:val="50"/>
          <w:highlight w:val="darkBlue"/>
        </w:rPr>
        <w:t>DBHM</w:t>
      </w:r>
      <w:r>
        <w:rPr>
          <w:rFonts w:ascii="PT Sans Narrow" w:eastAsia="PT Sans Narrow" w:hAnsi="PT Sans Narrow" w:cs="PT Sans Narrow"/>
          <w:color w:val="0000FF"/>
          <w:sz w:val="28"/>
          <w:szCs w:val="28"/>
          <w:highlight w:val="white"/>
          <w:u w:val="single"/>
        </w:rPr>
        <w:t>DOLEMAN BLACK HERITAGE MUSEUM, INC.</w:t>
      </w:r>
    </w:p>
    <w:p w14:paraId="609D7D67" w14:textId="77777777" w:rsidR="003F1434" w:rsidRDefault="00BC264E">
      <w:pPr>
        <w:spacing w:before="0" w:line="276" w:lineRule="auto"/>
        <w:ind w:left="0"/>
        <w:rPr>
          <w:rFonts w:ascii="PT Sans Narrow" w:eastAsia="PT Sans Narrow" w:hAnsi="PT Sans Narrow" w:cs="PT Sans Narrow"/>
          <w:color w:val="000000"/>
          <w:sz w:val="28"/>
          <w:szCs w:val="28"/>
          <w:highlight w:val="white"/>
        </w:rPr>
      </w:pPr>
      <w:r>
        <w:rPr>
          <w:rFonts w:ascii="PT Sans Narrow" w:eastAsia="PT Sans Narrow" w:hAnsi="PT Sans Narrow" w:cs="PT Sans Narrow"/>
          <w:color w:val="000000"/>
          <w:sz w:val="28"/>
          <w:szCs w:val="28"/>
          <w:highlight w:val="white"/>
        </w:rPr>
        <w:t>33-35 W. Washington Street, Second Floor, Room 210</w:t>
      </w:r>
    </w:p>
    <w:p w14:paraId="14E0D0C1" w14:textId="77777777" w:rsidR="003F1434" w:rsidRDefault="00BC264E">
      <w:pPr>
        <w:spacing w:before="0" w:line="276" w:lineRule="auto"/>
        <w:ind w:left="0"/>
        <w:rPr>
          <w:rFonts w:ascii="PT Sans Narrow" w:eastAsia="PT Sans Narrow" w:hAnsi="PT Sans Narrow" w:cs="PT Sans Narrow"/>
          <w:color w:val="000000"/>
          <w:sz w:val="28"/>
          <w:szCs w:val="28"/>
          <w:highlight w:val="white"/>
        </w:rPr>
      </w:pPr>
      <w:r>
        <w:rPr>
          <w:rFonts w:ascii="PT Sans Narrow" w:eastAsia="PT Sans Narrow" w:hAnsi="PT Sans Narrow" w:cs="PT Sans Narrow"/>
          <w:color w:val="000000"/>
          <w:sz w:val="28"/>
          <w:szCs w:val="28"/>
          <w:highlight w:val="white"/>
        </w:rPr>
        <w:t xml:space="preserve">Contact: Ms. Janice </w:t>
      </w:r>
      <w:proofErr w:type="spellStart"/>
      <w:r>
        <w:rPr>
          <w:rFonts w:ascii="PT Sans Narrow" w:eastAsia="PT Sans Narrow" w:hAnsi="PT Sans Narrow" w:cs="PT Sans Narrow"/>
          <w:color w:val="000000"/>
          <w:sz w:val="28"/>
          <w:szCs w:val="28"/>
          <w:highlight w:val="white"/>
        </w:rPr>
        <w:t>Kelsh</w:t>
      </w:r>
      <w:proofErr w:type="spellEnd"/>
      <w:r>
        <w:rPr>
          <w:rFonts w:ascii="PT Sans Narrow" w:eastAsia="PT Sans Narrow" w:hAnsi="PT Sans Narrow" w:cs="PT Sans Narrow"/>
          <w:color w:val="000000"/>
          <w:sz w:val="28"/>
          <w:szCs w:val="28"/>
          <w:highlight w:val="white"/>
        </w:rPr>
        <w:t xml:space="preserve">, Secretary </w:t>
      </w:r>
    </w:p>
    <w:p w14:paraId="0FB54B04" w14:textId="77777777" w:rsidR="003F1434" w:rsidRDefault="00BC264E">
      <w:pPr>
        <w:spacing w:before="0" w:line="276" w:lineRule="auto"/>
        <w:ind w:left="0"/>
        <w:rPr>
          <w:rFonts w:ascii="PT Sans Narrow" w:eastAsia="PT Sans Narrow" w:hAnsi="PT Sans Narrow" w:cs="PT Sans Narrow"/>
          <w:color w:val="000000"/>
          <w:sz w:val="28"/>
          <w:szCs w:val="28"/>
          <w:highlight w:val="white"/>
        </w:rPr>
      </w:pPr>
      <w:r>
        <w:rPr>
          <w:rFonts w:ascii="PT Sans Narrow" w:eastAsia="PT Sans Narrow" w:hAnsi="PT Sans Narrow" w:cs="PT Sans Narrow"/>
          <w:color w:val="000000"/>
          <w:sz w:val="28"/>
          <w:szCs w:val="28"/>
          <w:highlight w:val="white"/>
        </w:rPr>
        <w:t xml:space="preserve">Hagerstown, MD 21740 </w:t>
      </w:r>
    </w:p>
    <w:p w14:paraId="390B9632" w14:textId="77777777" w:rsidR="003F1434" w:rsidRDefault="00BC264E">
      <w:pPr>
        <w:spacing w:before="0" w:line="276" w:lineRule="auto"/>
        <w:ind w:left="0"/>
        <w:rPr>
          <w:rFonts w:ascii="PT Sans Narrow" w:eastAsia="PT Sans Narrow" w:hAnsi="PT Sans Narrow" w:cs="PT Sans Narrow"/>
          <w:color w:val="000000"/>
          <w:sz w:val="28"/>
          <w:szCs w:val="28"/>
          <w:highlight w:val="white"/>
        </w:rPr>
      </w:pPr>
      <w:hyperlink r:id="rId6">
        <w:r>
          <w:rPr>
            <w:rFonts w:ascii="PT Sans Narrow" w:eastAsia="PT Sans Narrow" w:hAnsi="PT Sans Narrow" w:cs="PT Sans Narrow"/>
            <w:color w:val="1155CC"/>
            <w:sz w:val="28"/>
            <w:szCs w:val="28"/>
            <w:highlight w:val="white"/>
            <w:u w:val="single"/>
          </w:rPr>
          <w:t>mpec2000@hotmail.com</w:t>
        </w:r>
      </w:hyperlink>
    </w:p>
    <w:p w14:paraId="0C8DC96B" w14:textId="77777777" w:rsidR="003F1434" w:rsidRDefault="00BC264E">
      <w:pPr>
        <w:spacing w:before="0" w:line="276" w:lineRule="auto"/>
        <w:ind w:left="0"/>
        <w:rPr>
          <w:rFonts w:ascii="PT Sans Narrow" w:eastAsia="PT Sans Narrow" w:hAnsi="PT Sans Narrow" w:cs="PT Sans Narrow"/>
          <w:color w:val="000000"/>
          <w:sz w:val="28"/>
          <w:szCs w:val="28"/>
          <w:highlight w:val="white"/>
        </w:rPr>
      </w:pPr>
      <w:r>
        <w:rPr>
          <w:rFonts w:ascii="PT Sans Narrow" w:eastAsia="PT Sans Narrow" w:hAnsi="PT Sans Narrow" w:cs="PT Sans Narrow"/>
          <w:color w:val="000000"/>
          <w:sz w:val="28"/>
          <w:szCs w:val="28"/>
          <w:highlight w:val="white"/>
        </w:rPr>
        <w:t>301.797.5019</w:t>
      </w:r>
    </w:p>
    <w:p w14:paraId="3674CBC3" w14:textId="77777777" w:rsidR="003F1434" w:rsidRDefault="00BC264E">
      <w:pPr>
        <w:pBdr>
          <w:top w:val="nil"/>
          <w:left w:val="nil"/>
          <w:bottom w:val="nil"/>
          <w:right w:val="nil"/>
          <w:between w:val="nil"/>
        </w:pBdr>
        <w:spacing w:before="0"/>
      </w:pPr>
      <w:r>
        <w:rPr>
          <w:noProof/>
        </w:rPr>
        <w:drawing>
          <wp:inline distT="114300" distB="114300" distL="114300" distR="114300" wp14:anchorId="04FB177F" wp14:editId="2FC126F3">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50800"/>
                    </a:xfrm>
                    <a:prstGeom prst="rect">
                      <a:avLst/>
                    </a:prstGeom>
                    <a:ln/>
                  </pic:spPr>
                </pic:pic>
              </a:graphicData>
            </a:graphic>
          </wp:inline>
        </w:drawing>
      </w:r>
    </w:p>
    <w:p w14:paraId="39B9D307" w14:textId="77777777" w:rsidR="003F1434" w:rsidRDefault="00BC264E">
      <w:pPr>
        <w:pBdr>
          <w:top w:val="nil"/>
          <w:left w:val="nil"/>
          <w:bottom w:val="nil"/>
          <w:right w:val="nil"/>
          <w:between w:val="nil"/>
        </w:pBdr>
        <w:spacing w:before="0" w:line="240" w:lineRule="auto"/>
        <w:jc w:val="center"/>
        <w:rPr>
          <w:rFonts w:ascii="Caveat" w:eastAsia="Caveat" w:hAnsi="Caveat" w:cs="Caveat"/>
          <w:b/>
          <w:color w:val="0000FF"/>
          <w:sz w:val="64"/>
          <w:szCs w:val="64"/>
        </w:rPr>
      </w:pPr>
      <w:r>
        <w:rPr>
          <w:rFonts w:ascii="Caveat" w:eastAsia="Caveat" w:hAnsi="Caveat" w:cs="Caveat"/>
          <w:b/>
          <w:color w:val="0000FF"/>
          <w:sz w:val="64"/>
          <w:szCs w:val="64"/>
        </w:rPr>
        <w:t xml:space="preserve">Press Release </w:t>
      </w:r>
    </w:p>
    <w:p w14:paraId="28E18F8F" w14:textId="77777777" w:rsidR="003F1434" w:rsidRDefault="00BC264E">
      <w:pPr>
        <w:pBdr>
          <w:top w:val="nil"/>
          <w:left w:val="nil"/>
          <w:bottom w:val="nil"/>
          <w:right w:val="nil"/>
          <w:between w:val="nil"/>
        </w:pBdr>
        <w:spacing w:before="0" w:line="240" w:lineRule="auto"/>
        <w:rPr>
          <w:rFonts w:ascii="PT Sans Narrow" w:eastAsia="PT Sans Narrow" w:hAnsi="PT Sans Narrow" w:cs="PT Sans Narrow"/>
          <w:b/>
          <w:color w:val="0000FF"/>
          <w:sz w:val="36"/>
          <w:szCs w:val="36"/>
        </w:rPr>
      </w:pPr>
      <w:r>
        <w:rPr>
          <w:rFonts w:ascii="PT Sans Narrow" w:eastAsia="PT Sans Narrow" w:hAnsi="PT Sans Narrow" w:cs="PT Sans Narrow"/>
          <w:b/>
          <w:color w:val="0000FF"/>
          <w:sz w:val="36"/>
          <w:szCs w:val="36"/>
        </w:rPr>
        <w:t>For Immediate Release</w:t>
      </w:r>
    </w:p>
    <w:p w14:paraId="704D1685" w14:textId="77777777" w:rsidR="003F1434" w:rsidRDefault="003F1434">
      <w:pPr>
        <w:pBdr>
          <w:top w:val="nil"/>
          <w:left w:val="nil"/>
          <w:bottom w:val="nil"/>
          <w:right w:val="nil"/>
          <w:between w:val="nil"/>
        </w:pBdr>
        <w:spacing w:before="0" w:line="240" w:lineRule="auto"/>
        <w:rPr>
          <w:rFonts w:ascii="PT Sans Narrow" w:eastAsia="PT Sans Narrow" w:hAnsi="PT Sans Narrow" w:cs="PT Sans Narrow"/>
          <w:b/>
          <w:color w:val="0000FF"/>
          <w:sz w:val="36"/>
          <w:szCs w:val="36"/>
        </w:rPr>
      </w:pPr>
    </w:p>
    <w:p w14:paraId="5865E7A6" w14:textId="77777777" w:rsidR="003F1434" w:rsidRDefault="00BC264E">
      <w:pPr>
        <w:pBdr>
          <w:top w:val="nil"/>
          <w:left w:val="nil"/>
          <w:bottom w:val="nil"/>
          <w:right w:val="nil"/>
          <w:between w:val="nil"/>
        </w:pBdr>
        <w:spacing w:before="0" w:line="240" w:lineRule="auto"/>
        <w:jc w:val="center"/>
        <w:rPr>
          <w:rFonts w:ascii="PT Sans Narrow" w:eastAsia="PT Sans Narrow" w:hAnsi="PT Sans Narrow" w:cs="PT Sans Narrow"/>
          <w:b/>
          <w:sz w:val="42"/>
          <w:szCs w:val="42"/>
        </w:rPr>
      </w:pPr>
      <w:r>
        <w:rPr>
          <w:rFonts w:ascii="PT Sans Narrow" w:eastAsia="PT Sans Narrow" w:hAnsi="PT Sans Narrow" w:cs="PT Sans Narrow"/>
          <w:b/>
          <w:sz w:val="42"/>
          <w:szCs w:val="42"/>
        </w:rPr>
        <w:t xml:space="preserve">The </w:t>
      </w:r>
      <w:proofErr w:type="spellStart"/>
      <w:r>
        <w:rPr>
          <w:rFonts w:ascii="PT Sans Narrow" w:eastAsia="PT Sans Narrow" w:hAnsi="PT Sans Narrow" w:cs="PT Sans Narrow"/>
          <w:b/>
          <w:sz w:val="42"/>
          <w:szCs w:val="42"/>
        </w:rPr>
        <w:t>Doleman</w:t>
      </w:r>
      <w:proofErr w:type="spellEnd"/>
      <w:r>
        <w:rPr>
          <w:rFonts w:ascii="PT Sans Narrow" w:eastAsia="PT Sans Narrow" w:hAnsi="PT Sans Narrow" w:cs="PT Sans Narrow"/>
          <w:b/>
          <w:sz w:val="42"/>
          <w:szCs w:val="42"/>
        </w:rPr>
        <w:t xml:space="preserve"> Black Heritage Museum Receives Artifact Donations </w:t>
      </w:r>
      <w:proofErr w:type="gramStart"/>
      <w:r>
        <w:rPr>
          <w:rFonts w:ascii="PT Sans Narrow" w:eastAsia="PT Sans Narrow" w:hAnsi="PT Sans Narrow" w:cs="PT Sans Narrow"/>
          <w:b/>
          <w:sz w:val="42"/>
          <w:szCs w:val="42"/>
        </w:rPr>
        <w:t>From</w:t>
      </w:r>
      <w:proofErr w:type="gramEnd"/>
      <w:r>
        <w:rPr>
          <w:rFonts w:ascii="PT Sans Narrow" w:eastAsia="PT Sans Narrow" w:hAnsi="PT Sans Narrow" w:cs="PT Sans Narrow"/>
          <w:b/>
          <w:sz w:val="42"/>
          <w:szCs w:val="42"/>
        </w:rPr>
        <w:t xml:space="preserve"> Second Christian Church and Zion Baptist Church of Hagerstown, Maryland.</w:t>
      </w:r>
    </w:p>
    <w:p w14:paraId="5874A48B" w14:textId="77777777" w:rsidR="003F1434" w:rsidRDefault="00BC264E">
      <w:pPr>
        <w:pBdr>
          <w:top w:val="nil"/>
          <w:left w:val="nil"/>
          <w:bottom w:val="nil"/>
          <w:right w:val="nil"/>
          <w:between w:val="nil"/>
        </w:pBdr>
        <w:rPr>
          <w:rFonts w:ascii="PT Sans Narrow" w:eastAsia="PT Sans Narrow" w:hAnsi="PT Sans Narrow" w:cs="PT Sans Narrow"/>
          <w:sz w:val="24"/>
          <w:szCs w:val="24"/>
        </w:rPr>
      </w:pPr>
      <w:r>
        <w:rPr>
          <w:rFonts w:ascii="PT Sans Narrow" w:eastAsia="PT Sans Narrow" w:hAnsi="PT Sans Narrow" w:cs="PT Sans Narrow"/>
          <w:sz w:val="24"/>
          <w:szCs w:val="24"/>
        </w:rPr>
        <w:t xml:space="preserve">Hagerstown, MD - September 20, 2022. The </w:t>
      </w:r>
      <w:proofErr w:type="spellStart"/>
      <w:r>
        <w:rPr>
          <w:rFonts w:ascii="PT Sans Narrow" w:eastAsia="PT Sans Narrow" w:hAnsi="PT Sans Narrow" w:cs="PT Sans Narrow"/>
          <w:sz w:val="24"/>
          <w:szCs w:val="24"/>
        </w:rPr>
        <w:t>Doleman</w:t>
      </w:r>
      <w:proofErr w:type="spellEnd"/>
      <w:r>
        <w:rPr>
          <w:rFonts w:ascii="PT Sans Narrow" w:eastAsia="PT Sans Narrow" w:hAnsi="PT Sans Narrow" w:cs="PT Sans Narrow"/>
          <w:sz w:val="24"/>
          <w:szCs w:val="24"/>
        </w:rPr>
        <w:t xml:space="preserve"> Black Heritage </w:t>
      </w:r>
      <w:proofErr w:type="gramStart"/>
      <w:r>
        <w:rPr>
          <w:rFonts w:ascii="PT Sans Narrow" w:eastAsia="PT Sans Narrow" w:hAnsi="PT Sans Narrow" w:cs="PT Sans Narrow"/>
          <w:sz w:val="24"/>
          <w:szCs w:val="24"/>
        </w:rPr>
        <w:t>Museum(</w:t>
      </w:r>
      <w:proofErr w:type="gramEnd"/>
      <w:r>
        <w:rPr>
          <w:rFonts w:ascii="PT Sans Narrow" w:eastAsia="PT Sans Narrow" w:hAnsi="PT Sans Narrow" w:cs="PT Sans Narrow"/>
          <w:sz w:val="24"/>
          <w:szCs w:val="24"/>
        </w:rPr>
        <w:t>DBHM) proudly announces donations of 13 dedication windows from Second Christian Church and the 3-minute Car Wash sign from Zion Baptist Church. The 13 dedication windows from Second Ch</w:t>
      </w:r>
      <w:r>
        <w:rPr>
          <w:rFonts w:ascii="PT Sans Narrow" w:eastAsia="PT Sans Narrow" w:hAnsi="PT Sans Narrow" w:cs="PT Sans Narrow"/>
          <w:sz w:val="24"/>
          <w:szCs w:val="24"/>
        </w:rPr>
        <w:t>ristian Church tell the stories of dedicated members of their church from its beginnings over a century ago. The window restoration is entrusted to Glass Works of Hagerstown, MD. The 3-minute Car Wash sign is from a business that employed many residents of</w:t>
      </w:r>
      <w:r>
        <w:rPr>
          <w:rFonts w:ascii="PT Sans Narrow" w:eastAsia="PT Sans Narrow" w:hAnsi="PT Sans Narrow" w:cs="PT Sans Narrow"/>
          <w:sz w:val="24"/>
          <w:szCs w:val="24"/>
        </w:rPr>
        <w:t xml:space="preserve"> Jonathan Street and serviced the City of Hagerstown and Washington County. </w:t>
      </w:r>
    </w:p>
    <w:p w14:paraId="0DD94F27" w14:textId="77777777" w:rsidR="003F1434" w:rsidRDefault="00BC264E">
      <w:pPr>
        <w:pBdr>
          <w:top w:val="nil"/>
          <w:left w:val="nil"/>
          <w:bottom w:val="nil"/>
          <w:right w:val="nil"/>
          <w:between w:val="nil"/>
        </w:pBdr>
        <w:rPr>
          <w:rFonts w:ascii="PT Sans Narrow" w:eastAsia="PT Sans Narrow" w:hAnsi="PT Sans Narrow" w:cs="PT Sans Narrow"/>
          <w:sz w:val="24"/>
          <w:szCs w:val="24"/>
        </w:rPr>
      </w:pPr>
      <w:r>
        <w:rPr>
          <w:rFonts w:ascii="PT Sans Narrow" w:eastAsia="PT Sans Narrow" w:hAnsi="PT Sans Narrow" w:cs="PT Sans Narrow"/>
          <w:sz w:val="24"/>
          <w:szCs w:val="24"/>
        </w:rPr>
        <w:t xml:space="preserve">These artifacts donated and entrusted to DBHM will enhance the museum’s exhibits of the people, businesses, culture, and heritage of the Jonathan Street neighborhood. </w:t>
      </w:r>
    </w:p>
    <w:p w14:paraId="64BE38CC" w14:textId="77777777" w:rsidR="003F1434" w:rsidRDefault="00BC264E">
      <w:pPr>
        <w:pBdr>
          <w:top w:val="nil"/>
          <w:left w:val="nil"/>
          <w:bottom w:val="nil"/>
          <w:right w:val="nil"/>
          <w:between w:val="nil"/>
        </w:pBdr>
        <w:rPr>
          <w:rFonts w:ascii="PT Sans Narrow" w:eastAsia="PT Sans Narrow" w:hAnsi="PT Sans Narrow" w:cs="PT Sans Narrow"/>
          <w:sz w:val="24"/>
          <w:szCs w:val="24"/>
        </w:rPr>
      </w:pPr>
      <w:r>
        <w:rPr>
          <w:rFonts w:ascii="PT Sans Narrow" w:eastAsia="PT Sans Narrow" w:hAnsi="PT Sans Narrow" w:cs="PT Sans Narrow"/>
          <w:sz w:val="24"/>
          <w:szCs w:val="24"/>
        </w:rPr>
        <w:t>DBHM is gra</w:t>
      </w:r>
      <w:r>
        <w:rPr>
          <w:rFonts w:ascii="PT Sans Narrow" w:eastAsia="PT Sans Narrow" w:hAnsi="PT Sans Narrow" w:cs="PT Sans Narrow"/>
          <w:sz w:val="24"/>
          <w:szCs w:val="24"/>
        </w:rPr>
        <w:t xml:space="preserve">teful for these donations and thanks Second Christian Church and Zion Baptist Church entrusting the museum with these precious artifacts. We cannot wait to see how they will be exhibited in our new home. </w:t>
      </w:r>
    </w:p>
    <w:p w14:paraId="7095DBB3" w14:textId="77777777" w:rsidR="003F1434" w:rsidRDefault="003F1434">
      <w:pPr>
        <w:pBdr>
          <w:top w:val="nil"/>
          <w:left w:val="nil"/>
          <w:bottom w:val="nil"/>
          <w:right w:val="nil"/>
          <w:between w:val="nil"/>
        </w:pBdr>
        <w:rPr>
          <w:rFonts w:ascii="PT Sans Narrow" w:eastAsia="PT Sans Narrow" w:hAnsi="PT Sans Narrow" w:cs="PT Sans Narrow"/>
          <w:sz w:val="24"/>
          <w:szCs w:val="24"/>
        </w:rPr>
      </w:pPr>
    </w:p>
    <w:p w14:paraId="4B93ED15" w14:textId="26B7AF7E" w:rsidR="003F1434" w:rsidRDefault="00BC264E" w:rsidP="00D90B01">
      <w:pPr>
        <w:pBdr>
          <w:top w:val="nil"/>
          <w:left w:val="nil"/>
          <w:bottom w:val="nil"/>
          <w:right w:val="nil"/>
          <w:between w:val="nil"/>
        </w:pBdr>
        <w:jc w:val="center"/>
      </w:pPr>
      <w:r>
        <w:rPr>
          <w:rFonts w:ascii="PT Sans Narrow" w:eastAsia="PT Sans Narrow" w:hAnsi="PT Sans Narrow" w:cs="PT Sans Narrow"/>
          <w:sz w:val="24"/>
          <w:szCs w:val="24"/>
        </w:rPr>
        <w:t>###</w:t>
      </w:r>
    </w:p>
    <w:sectPr w:rsidR="003F1434">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EC16" w14:textId="77777777" w:rsidR="00BC264E" w:rsidRDefault="00BC264E">
      <w:pPr>
        <w:spacing w:before="0" w:line="240" w:lineRule="auto"/>
      </w:pPr>
      <w:r>
        <w:separator/>
      </w:r>
    </w:p>
  </w:endnote>
  <w:endnote w:type="continuationSeparator" w:id="0">
    <w:p w14:paraId="25E7878F" w14:textId="77777777" w:rsidR="00BC264E" w:rsidRDefault="00BC26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PT Sans Narrow">
    <w:charset w:val="00"/>
    <w:family w:val="swiss"/>
    <w:pitch w:val="variable"/>
    <w:sig w:usb0="A00002EF" w:usb1="5000204B" w:usb2="00000000" w:usb3="00000000" w:csb0="00000097"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92F6" w14:textId="77777777" w:rsidR="00BC264E" w:rsidRDefault="00BC264E">
      <w:pPr>
        <w:spacing w:before="0" w:line="240" w:lineRule="auto"/>
      </w:pPr>
      <w:r>
        <w:separator/>
      </w:r>
    </w:p>
  </w:footnote>
  <w:footnote w:type="continuationSeparator" w:id="0">
    <w:p w14:paraId="21BC7429" w14:textId="77777777" w:rsidR="00BC264E" w:rsidRDefault="00BC26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8E59" w14:textId="77777777" w:rsidR="003F1434" w:rsidRDefault="003F1434">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34"/>
    <w:rsid w:val="003F1434"/>
    <w:rsid w:val="00BC264E"/>
    <w:rsid w:val="00D9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F4B1"/>
  <w15:docId w15:val="{28B5F8F9-AE3F-494C-9B16-07D6FE33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ec2000@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 Executive Director</dc:creator>
  <cp:lastModifiedBy>HARC Executive Director</cp:lastModifiedBy>
  <cp:revision>2</cp:revision>
  <dcterms:created xsi:type="dcterms:W3CDTF">2022-09-22T15:21:00Z</dcterms:created>
  <dcterms:modified xsi:type="dcterms:W3CDTF">2022-09-22T15:21:00Z</dcterms:modified>
</cp:coreProperties>
</file>